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bookmarkStart w:id="0" w:name="_GoBack"/>
      <w:bookmarkEnd w:id="0"/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175B8031" w14:textId="77777777" w:rsidR="00CB4B15" w:rsidRDefault="00B9183C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ИНТЕРВ</w:t>
      </w:r>
      <w:r w:rsidR="000801F2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ЕНЦИЯ</w:t>
      </w:r>
    </w:p>
    <w:p w14:paraId="50476F97" w14:textId="293085AA" w:rsidR="00520B93" w:rsidRPr="005E393C" w:rsidRDefault="00F83463" w:rsidP="00F827C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O</w:t>
      </w:r>
      <w:r w:rsidR="00DE4F2C" w:rsidRP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бвърза</w:t>
      </w:r>
      <w:r w:rsidR="00201A8F">
        <w:rPr>
          <w:rFonts w:ascii="Times New Roman" w:hAnsi="Times New Roman" w:cs="Times New Roman"/>
          <w:b/>
          <w:bCs/>
          <w:noProof/>
          <w:sz w:val="24"/>
          <w:szCs w:val="24"/>
        </w:rPr>
        <w:t>на</w:t>
      </w:r>
      <w:r w:rsid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DE4F2C" w:rsidRP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под</w:t>
      </w:r>
      <w:r w:rsidR="00201A8F">
        <w:rPr>
          <w:rFonts w:ascii="Times New Roman" w:hAnsi="Times New Roman" w:cs="Times New Roman"/>
          <w:b/>
          <w:bCs/>
          <w:noProof/>
          <w:sz w:val="24"/>
          <w:szCs w:val="24"/>
        </w:rPr>
        <w:t>крепа</w:t>
      </w:r>
      <w:r w:rsid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E33D67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за </w:t>
      </w:r>
      <w:r w:rsidR="00DE302B">
        <w:rPr>
          <w:rFonts w:ascii="Times New Roman" w:hAnsi="Times New Roman" w:cs="Times New Roman"/>
          <w:b/>
          <w:bCs/>
          <w:noProof/>
          <w:sz w:val="24"/>
          <w:szCs w:val="24"/>
        </w:rPr>
        <w:t>овце</w:t>
      </w:r>
      <w:r w:rsidR="00201A8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и</w:t>
      </w:r>
      <w:r w:rsidR="00DE302B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кози</w:t>
      </w:r>
      <w:r w:rsidR="006B4A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7C67C4" w:rsidRPr="005E393C">
        <w:rPr>
          <w:rFonts w:ascii="Times New Roman" w:hAnsi="Times New Roman" w:cs="Times New Roman"/>
          <w:b/>
          <w:bCs/>
          <w:noProof/>
          <w:sz w:val="24"/>
          <w:szCs w:val="24"/>
        </w:rPr>
        <w:t>включени в развъдни програми</w:t>
      </w:r>
      <w:r w:rsidRPr="005E393C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3C5D350B" w14:textId="05110F72" w:rsidR="00356AC3" w:rsidRPr="005E393C" w:rsidRDefault="00356AC3">
      <w:pPr>
        <w:rPr>
          <w:rFonts w:ascii="Times New Roman" w:hAnsi="Times New Roman" w:cs="Times New Roman"/>
          <w:sz w:val="24"/>
          <w:szCs w:val="24"/>
        </w:rPr>
      </w:pPr>
    </w:p>
    <w:p w14:paraId="5B659EBA" w14:textId="2F649888" w:rsidR="0061283C" w:rsidRPr="005E393C" w:rsidRDefault="0061283C" w:rsidP="00CB4B1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E393C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</w:t>
      </w:r>
      <w:r w:rsidR="00540A0A" w:rsidRPr="005E393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- модел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7"/>
        <w:gridCol w:w="7088"/>
      </w:tblGrid>
      <w:tr w:rsidR="0061283C" w:rsidRPr="005E393C" w14:paraId="3D51A70E" w14:textId="77777777" w:rsidTr="00A42D36">
        <w:tc>
          <w:tcPr>
            <w:tcW w:w="6487" w:type="dxa"/>
            <w:shd w:val="clear" w:color="auto" w:fill="D9D9D9" w:themeFill="background1" w:themeFillShade="D9"/>
          </w:tcPr>
          <w:p w14:paraId="19198776" w14:textId="2BBC725D" w:rsidR="0061283C" w:rsidRPr="005E393C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7088" w:type="dxa"/>
          </w:tcPr>
          <w:p w14:paraId="036E6627" w14:textId="72829E18" w:rsidR="0061283C" w:rsidRPr="005E393C" w:rsidRDefault="0061283C" w:rsidP="0061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5E393C" w14:paraId="7629381E" w14:textId="77777777" w:rsidTr="00A42D36">
        <w:tc>
          <w:tcPr>
            <w:tcW w:w="6487" w:type="dxa"/>
            <w:shd w:val="clear" w:color="auto" w:fill="D9D9D9" w:themeFill="background1" w:themeFillShade="D9"/>
          </w:tcPr>
          <w:p w14:paraId="0082A978" w14:textId="63CE18A1" w:rsidR="0061283C" w:rsidRPr="005E393C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7088" w:type="dxa"/>
          </w:tcPr>
          <w:p w14:paraId="2FAC0ADB" w14:textId="15038AB4" w:rsidR="0061283C" w:rsidRPr="005E393C" w:rsidRDefault="005743DC" w:rsidP="008966B0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Oбвързана подкрепа за овце и кози</w:t>
            </w:r>
            <w:r w:rsidR="006B4A25" w:rsidRPr="005E393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7C67C4" w:rsidRPr="005E393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включени в развъдни програми</w:t>
            </w:r>
          </w:p>
        </w:tc>
      </w:tr>
      <w:tr w:rsidR="0061283C" w:rsidRPr="005E393C" w14:paraId="73166328" w14:textId="77777777" w:rsidTr="00A42D36">
        <w:tc>
          <w:tcPr>
            <w:tcW w:w="6487" w:type="dxa"/>
            <w:shd w:val="clear" w:color="auto" w:fill="D9D9D9" w:themeFill="background1" w:themeFillShade="D9"/>
          </w:tcPr>
          <w:p w14:paraId="265AC3F5" w14:textId="20D02BEA" w:rsidR="0061283C" w:rsidRPr="005E393C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7088" w:type="dxa"/>
          </w:tcPr>
          <w:p w14:paraId="031C6334" w14:textId="18D7C757" w:rsidR="0061283C" w:rsidRPr="005E393C" w:rsidRDefault="00FE4135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5E393C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5E393C" w14:paraId="27CB4D76" w14:textId="77777777" w:rsidTr="00A42D36">
        <w:tc>
          <w:tcPr>
            <w:tcW w:w="6487" w:type="dxa"/>
            <w:shd w:val="clear" w:color="auto" w:fill="D9D9D9" w:themeFill="background1" w:themeFillShade="D9"/>
          </w:tcPr>
          <w:p w14:paraId="3CE6E840" w14:textId="11A999AD" w:rsidR="0061283C" w:rsidRPr="005E393C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7088" w:type="dxa"/>
          </w:tcPr>
          <w:p w14:paraId="0168AD41" w14:textId="39B1BE09" w:rsidR="0061283C" w:rsidRPr="005E393C" w:rsidRDefault="00A42D36" w:rsidP="008966B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Цел 2 от Регламент за стратегическите планове:</w:t>
            </w:r>
            <w:r w:rsidRPr="005E393C">
              <w:rPr>
                <w:rFonts w:ascii="Times New Roman" w:hAnsi="Times New Roman" w:cs="Times New Roman"/>
              </w:rPr>
              <w:t xml:space="preserve">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5E393C" w14:paraId="2A1FFB49" w14:textId="77777777" w:rsidTr="00A42D36">
        <w:tc>
          <w:tcPr>
            <w:tcW w:w="6487" w:type="dxa"/>
            <w:shd w:val="clear" w:color="auto" w:fill="D9D9D9" w:themeFill="background1" w:themeFillShade="D9"/>
          </w:tcPr>
          <w:p w14:paraId="3D678036" w14:textId="3A0AC5C0" w:rsidR="0061283C" w:rsidRPr="005E393C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7088" w:type="dxa"/>
          </w:tcPr>
          <w:p w14:paraId="46AE5C83" w14:textId="68E56C63" w:rsidR="0061283C" w:rsidRPr="005E393C" w:rsidRDefault="00FE4135" w:rsidP="00A42D36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R.</w:t>
            </w:r>
            <w:r w:rsidR="00A33B48"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3B48"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Насочване към ферми в определени сектори: </w:t>
            </w:r>
            <w:r w:rsidR="00A33B48"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Дял на фермите, които се възползват от обвързана подкрепа за подобряване на конкурентоспособностт</w:t>
            </w:r>
            <w:r w:rsidR="00A42D36"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а, устойчивостта или качеството.</w:t>
            </w:r>
          </w:p>
        </w:tc>
      </w:tr>
      <w:tr w:rsidR="0061283C" w:rsidRPr="00DE43B1" w14:paraId="401EFB0C" w14:textId="77777777" w:rsidTr="00A42D36">
        <w:tc>
          <w:tcPr>
            <w:tcW w:w="6487" w:type="dxa"/>
            <w:shd w:val="clear" w:color="auto" w:fill="D9D9D9" w:themeFill="background1" w:themeFillShade="D9"/>
          </w:tcPr>
          <w:p w14:paraId="03D27EC9" w14:textId="70DE140B" w:rsidR="0061283C" w:rsidRPr="005E393C" w:rsidRDefault="0061283C" w:rsidP="006128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7088" w:type="dxa"/>
          </w:tcPr>
          <w:p w14:paraId="3D56A5AF" w14:textId="7FDAB789" w:rsidR="0061283C" w:rsidRPr="00A33B48" w:rsidRDefault="0086189E" w:rsidP="00E0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33B48" w:rsidRPr="005E393C">
              <w:rPr>
                <w:rFonts w:ascii="Times New Roman" w:hAnsi="Times New Roman" w:cs="Times New Roman"/>
                <w:sz w:val="24"/>
                <w:szCs w:val="24"/>
              </w:rPr>
              <w:t>емеделски стопани,</w:t>
            </w:r>
            <w:r w:rsidR="00241B19" w:rsidRPr="005E39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41B19"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които отглеждат в стопанството </w:t>
            </w:r>
            <w:r w:rsidR="005743DC"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си </w:t>
            </w:r>
            <w:r w:rsidR="006B4A25"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стопанството си 50 и повече овце-майки от една порода </w:t>
            </w:r>
            <w:r w:rsidR="00F5783E" w:rsidRPr="005E393C">
              <w:rPr>
                <w:rFonts w:ascii="Times New Roman" w:hAnsi="Times New Roman" w:cs="Times New Roman"/>
                <w:sz w:val="24"/>
                <w:szCs w:val="24"/>
              </w:rPr>
              <w:t>включени в развъдни програми</w:t>
            </w:r>
            <w:r w:rsidR="006B4A25"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 и/или 20 и повече кози-майки от една порода </w:t>
            </w:r>
            <w:r w:rsidR="00F5783E" w:rsidRPr="005E393C">
              <w:rPr>
                <w:rFonts w:ascii="Times New Roman" w:hAnsi="Times New Roman" w:cs="Times New Roman"/>
                <w:sz w:val="24"/>
                <w:szCs w:val="24"/>
              </w:rPr>
              <w:t>включени в развъдни програми</w:t>
            </w:r>
            <w:r w:rsidR="005743DC"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003AC" w:rsidRPr="005E393C">
              <w:rPr>
                <w:rFonts w:ascii="Times New Roman" w:hAnsi="Times New Roman" w:cs="Times New Roman"/>
                <w:sz w:val="24"/>
                <w:szCs w:val="24"/>
              </w:rPr>
              <w:t>Животновъдните обекти в с</w:t>
            </w:r>
            <w:r w:rsidR="005743DC" w:rsidRPr="005E393C">
              <w:rPr>
                <w:rFonts w:ascii="Times New Roman" w:hAnsi="Times New Roman" w:cs="Times New Roman"/>
                <w:sz w:val="24"/>
                <w:szCs w:val="24"/>
              </w:rPr>
              <w:t>топа</w:t>
            </w:r>
            <w:r w:rsidR="00E003AC"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нството отглеждащи млечни породи животни </w:t>
            </w:r>
            <w:r w:rsidR="005743DC" w:rsidRPr="005E393C">
              <w:rPr>
                <w:rFonts w:ascii="Times New Roman" w:hAnsi="Times New Roman" w:cs="Times New Roman"/>
                <w:sz w:val="24"/>
                <w:szCs w:val="24"/>
              </w:rPr>
              <w:t>да са в система за контрол и мониторинг на суровото мляко;</w:t>
            </w:r>
          </w:p>
        </w:tc>
      </w:tr>
      <w:tr w:rsidR="0061283C" w:rsidRPr="00913199" w14:paraId="7253CA9A" w14:textId="77777777" w:rsidTr="00A42D36">
        <w:tc>
          <w:tcPr>
            <w:tcW w:w="6487" w:type="dxa"/>
            <w:shd w:val="clear" w:color="auto" w:fill="D9D9D9" w:themeFill="background1" w:themeFillShade="D9"/>
          </w:tcPr>
          <w:p w14:paraId="197BB74E" w14:textId="187F9764" w:rsidR="0061283C" w:rsidRPr="00913199" w:rsidRDefault="0046355B" w:rsidP="008966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088" w:type="dxa"/>
          </w:tcPr>
          <w:p w14:paraId="14186151" w14:textId="66A98F1A" w:rsidR="002D3917" w:rsidRPr="005E393C" w:rsidRDefault="002D3917" w:rsidP="008476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Отглеждането на дребни преживни животни е селскостопанска дейност, която набавя висококачествени млечни продукти,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търсено месо със специфични вкусови и хранителни качества и осигурява суровина за текстилната и кожарската промишленост.</w:t>
            </w:r>
          </w:p>
          <w:p w14:paraId="08276D5E" w14:textId="50D2131D" w:rsidR="0061283C" w:rsidRPr="005E393C" w:rsidRDefault="002D3917" w:rsidP="008476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Млечните продукти от дребни преживни животни, се отличават с висока масленост, специфичен вкус и висок дял в потребителската кошница.</w:t>
            </w:r>
            <w:r w:rsidR="00F5783E"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Прилагането на интервенцията допринася за осигуряване на икономическа стабилност на земеделските стопани, отглеждащи овце и кози, като по този начин повишава тяхната конкурентоспособност и стабилно позициониране на пазара. </w:t>
            </w:r>
          </w:p>
          <w:p w14:paraId="3A33DA8B" w14:textId="244EFEB2" w:rsidR="002D3917" w:rsidRPr="005E393C" w:rsidRDefault="002D3917" w:rsidP="008476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 изискване по интервенцията е земеделският стопанин да отглежда </w:t>
            </w:r>
            <w:r w:rsidR="00A42D36"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стопанството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 </w:t>
            </w:r>
            <w:r w:rsidR="006B4A25"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 и повече овце-майки от една порода </w:t>
            </w:r>
            <w:r w:rsidR="00F5783E"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включени в развъдни програми</w:t>
            </w:r>
            <w:r w:rsidR="006B4A25"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и/или 20 и повече кози-майки от една порода </w:t>
            </w:r>
            <w:r w:rsidR="00F5783E"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включени в развъдни програми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да реализира на пазара добитото мляко и/или месо и дейността </w:t>
            </w:r>
            <w:r w:rsidR="005C26D3"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в стопанството да бъде съобразена с всички ветеринарно-медицински изисквания.</w:t>
            </w:r>
          </w:p>
        </w:tc>
      </w:tr>
      <w:tr w:rsidR="001D15B5" w:rsidRPr="00913199" w14:paraId="739A5782" w14:textId="77777777" w:rsidTr="00A42D36">
        <w:tc>
          <w:tcPr>
            <w:tcW w:w="6487" w:type="dxa"/>
            <w:shd w:val="clear" w:color="auto" w:fill="D9D9D9" w:themeFill="background1" w:themeFillShade="D9"/>
          </w:tcPr>
          <w:p w14:paraId="4503C11D" w14:textId="031C09B2" w:rsidR="001D15B5" w:rsidRPr="00FC0FB4" w:rsidRDefault="001D15B5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7088" w:type="dxa"/>
          </w:tcPr>
          <w:p w14:paraId="3C1458AA" w14:textId="20C07262" w:rsidR="00CA0D04" w:rsidRPr="005E393C" w:rsidRDefault="00FC0FB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noProof/>
                <w:sz w:val="24"/>
                <w:szCs w:val="24"/>
              </w:rPr>
              <w:t>Неприложимо</w:t>
            </w:r>
          </w:p>
        </w:tc>
      </w:tr>
      <w:tr w:rsidR="0061283C" w:rsidRPr="00913199" w14:paraId="4B82F27A" w14:textId="77777777" w:rsidTr="00A42D36">
        <w:tc>
          <w:tcPr>
            <w:tcW w:w="6487" w:type="dxa"/>
            <w:shd w:val="clear" w:color="auto" w:fill="D9D9D9" w:themeFill="background1" w:themeFillShade="D9"/>
          </w:tcPr>
          <w:p w14:paraId="13907A6C" w14:textId="3A53B397" w:rsidR="0061283C" w:rsidRPr="00D1171D" w:rsidRDefault="0046355B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7088" w:type="dxa"/>
          </w:tcPr>
          <w:p w14:paraId="28B53A1B" w14:textId="1F5D7B03" w:rsidR="0061283C" w:rsidRPr="005E393C" w:rsidRDefault="00A42D36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Бенефициентите по схемите за обвързано с производството подпомагане на доходите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имат задължението да изпълняват изискванията за предварителната условност.</w:t>
            </w:r>
          </w:p>
        </w:tc>
      </w:tr>
      <w:tr w:rsidR="0061283C" w:rsidRPr="00913199" w14:paraId="237623DA" w14:textId="77777777" w:rsidTr="00A42D36">
        <w:tc>
          <w:tcPr>
            <w:tcW w:w="6487" w:type="dxa"/>
            <w:shd w:val="clear" w:color="auto" w:fill="D9D9D9" w:themeFill="background1" w:themeFillShade="D9"/>
          </w:tcPr>
          <w:p w14:paraId="799D15E6" w14:textId="25B8F94A" w:rsidR="0061283C" w:rsidRPr="00D1171D" w:rsidRDefault="003C33DF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7088" w:type="dxa"/>
          </w:tcPr>
          <w:p w14:paraId="0952D843" w14:textId="31B4F2AD" w:rsidR="002E78C6" w:rsidRPr="005E393C" w:rsidRDefault="00F74A9D" w:rsidP="00A42D36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</w:t>
            </w:r>
            <w:r w:rsidR="00552699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емеделски стопани, които отглеждат в стопанството</w:t>
            </w:r>
            <w:r w:rsidR="000D5C17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6B4A25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си 50 и повече овце-майки от една порода </w:t>
            </w:r>
            <w:r w:rsidR="007C67C4" w:rsidRPr="005E393C">
              <w:rPr>
                <w:rFonts w:ascii="Times New Roman" w:hAnsi="Times New Roman" w:cs="Times New Roman"/>
                <w:noProof/>
                <w:sz w:val="24"/>
                <w:szCs w:val="24"/>
              </w:rPr>
              <w:t>включени в развъдни програми</w:t>
            </w:r>
            <w:r w:rsidR="006B4A25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и/или 20 и повече кози-майки от една порода </w:t>
            </w:r>
            <w:r w:rsidR="007C67C4" w:rsidRPr="005E393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включени в </w:t>
            </w:r>
            <w:r w:rsidR="007C67C4" w:rsidRPr="005E393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развъдни програми</w:t>
            </w:r>
            <w:r w:rsidR="000D5C17" w:rsidRPr="005E393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. </w:t>
            </w:r>
            <w:r w:rsidR="002E78C6" w:rsidRPr="005E393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Животновъдните обекти в стопанството отглеждащи</w:t>
            </w:r>
            <w:r w:rsidR="002E78C6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млечни породи животни  да са в система за контрол и мониторинг на суровото мляко;</w:t>
            </w:r>
          </w:p>
          <w:p w14:paraId="1119AF56" w14:textId="48D60733" w:rsidR="00A42D36" w:rsidRPr="005E393C" w:rsidRDefault="00A42D36" w:rsidP="00A42D36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Заявените за подпомагане животни трябва да са на възраст от 12 месеца до </w:t>
            </w:r>
            <w:r w:rsidR="007C67C4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84 месеца за овце и до 108 месеца за кози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15CF346B" w14:textId="45157335" w:rsidR="00552699" w:rsidRPr="005E393C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 идентифицирани и регистрирани в системата за идентификация и регистрация на животните на БАБХ.</w:t>
            </w:r>
          </w:p>
          <w:p w14:paraId="78C2134E" w14:textId="24D328EB" w:rsidR="006B4A25" w:rsidRPr="005E393C" w:rsidRDefault="00552699" w:rsidP="006B4A2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Земеделските стопани трябва да продължат да отглеждат заявените </w:t>
            </w:r>
            <w:r w:rsidR="003478EB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овце-майки и/или кози-майки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най-малко 80 дни 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от деня, следващ последния ден за подаване на заявленията за подпомагане</w:t>
            </w:r>
            <w:r w:rsidR="007C7CD6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6270B187" w14:textId="77777777" w:rsidR="000D5C17" w:rsidRPr="005E393C" w:rsidRDefault="000D5C17" w:rsidP="000D5C17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Реализация на продукция: </w:t>
            </w:r>
          </w:p>
          <w:p w14:paraId="18576136" w14:textId="65348228" w:rsidR="000D5C17" w:rsidRPr="005E393C" w:rsidRDefault="000D5C17" w:rsidP="000D5C1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За млечни породи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D36"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7C67C4" w:rsidRPr="005E393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 кг. мляко или </w:t>
            </w:r>
          </w:p>
          <w:p w14:paraId="6B390DEF" w14:textId="7DE2AA83" w:rsidR="000D5C17" w:rsidRPr="005E393C" w:rsidRDefault="007C67C4" w:rsidP="000D5C17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35</w:t>
            </w:r>
            <w:r w:rsidR="000D5C17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кг мляко и 0,2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  <w:r w:rsidR="000D5C17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животни, родени в стопанството – за клане, износ или продажба в други стопанства;</w:t>
            </w:r>
          </w:p>
          <w:p w14:paraId="09680221" w14:textId="46C2C2DC" w:rsidR="00A42D36" w:rsidRPr="005E393C" w:rsidRDefault="00A42D36" w:rsidP="00A42D36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За застрашени от изчезване</w:t>
            </w:r>
            <w:r w:rsidR="006B593A"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местни породи или </w:t>
            </w: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биологичн</w:t>
            </w:r>
            <w:r w:rsidR="006B593A"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о производство</w:t>
            </w: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662B25C1" w14:textId="5D578837" w:rsidR="00A42D36" w:rsidRPr="005E393C" w:rsidRDefault="007C67C4" w:rsidP="00A42D36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2D36" w:rsidRPr="005E393C">
              <w:rPr>
                <w:rFonts w:ascii="Times New Roman" w:hAnsi="Times New Roman" w:cs="Times New Roman"/>
                <w:sz w:val="24"/>
                <w:szCs w:val="24"/>
              </w:rPr>
              <w:t>5 кг мляко или  0,2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42D36"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 животни, родени в стопанството – за клане, износ или продажба в други стопанства;</w:t>
            </w:r>
          </w:p>
          <w:p w14:paraId="06D8884F" w14:textId="77777777" w:rsidR="000D5C17" w:rsidRPr="005E393C" w:rsidRDefault="000D5C17" w:rsidP="000D5C17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За месодайни породи</w:t>
            </w:r>
          </w:p>
          <w:p w14:paraId="3BF1E331" w14:textId="310C10B2" w:rsidR="000D5C17" w:rsidRPr="005E393C" w:rsidRDefault="000D5C17" w:rsidP="000D5C17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0,5 животни родени в стопанството – за клане, износ</w:t>
            </w:r>
            <w:r w:rsidR="007A5290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proofErr w:type="spellStart"/>
            <w:r w:rsidR="007A5290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вътреобщностна</w:t>
            </w:r>
            <w:proofErr w:type="spellEnd"/>
            <w:r w:rsidR="007A5290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търговия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продажба в други стопанства;</w:t>
            </w:r>
          </w:p>
          <w:p w14:paraId="70273112" w14:textId="77777777" w:rsidR="000D5C17" w:rsidRPr="005E393C" w:rsidRDefault="000D5C17" w:rsidP="000D5C17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 се допуска едновременно подпомагане за едно животно по тази схема и по схемата за преходна национална помощ.</w:t>
            </w:r>
          </w:p>
          <w:p w14:paraId="1A5E01C2" w14:textId="2A9275ED" w:rsidR="007C7CD6" w:rsidRPr="005E393C" w:rsidRDefault="000D5C17" w:rsidP="000D5C17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Verdana" w:hAnsi="Verdana"/>
                <w:color w:val="000000"/>
                <w:sz w:val="18"/>
                <w:szCs w:val="18"/>
                <w:shd w:val="clear" w:color="auto" w:fill="FEFEFE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Документи за реализация – не се допуска реализация за фуражно мляко;</w:t>
            </w:r>
          </w:p>
        </w:tc>
      </w:tr>
      <w:tr w:rsidR="00A42D36" w:rsidRPr="00094DF0" w14:paraId="1CD9D197" w14:textId="77777777" w:rsidTr="00F827C5">
        <w:tc>
          <w:tcPr>
            <w:tcW w:w="6487" w:type="dxa"/>
            <w:shd w:val="clear" w:color="auto" w:fill="D9D9D9" w:themeFill="background1" w:themeFillShade="D9"/>
          </w:tcPr>
          <w:p w14:paraId="44544F34" w14:textId="77777777" w:rsidR="00A42D36" w:rsidRPr="00565F26" w:rsidRDefault="00A42D36" w:rsidP="00755B31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7088" w:type="dxa"/>
          </w:tcPr>
          <w:p w14:paraId="716F6643" w14:textId="77777777" w:rsidR="00A42D36" w:rsidRPr="00F5783E" w:rsidRDefault="00A42D36" w:rsidP="00755B3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83E">
              <w:rPr>
                <w:rFonts w:ascii="Times New Roman" w:hAnsi="Times New Roman" w:cs="Times New Roman"/>
                <w:sz w:val="24"/>
                <w:szCs w:val="24"/>
              </w:rPr>
              <w:t xml:space="preserve">Размерът на подпомагане се определя с оглед постигането на задоволителна добавка към по-високите нужди от подкрепа на доходите на земеделските стопани в секторите с ниска рентабилност, стимулиращ ги да продължат земеделското производство, да повишат конкурентоспособността си и подобрят пазарната си ориентация.  </w:t>
            </w:r>
          </w:p>
          <w:p w14:paraId="59B31984" w14:textId="1C21EDF2" w:rsidR="00A42D36" w:rsidRPr="00F5783E" w:rsidRDefault="00A42D36" w:rsidP="00755B3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83E">
              <w:rPr>
                <w:rFonts w:ascii="Times New Roman" w:hAnsi="Times New Roman" w:cs="Times New Roman"/>
                <w:sz w:val="24"/>
                <w:szCs w:val="24"/>
              </w:rPr>
              <w:t xml:space="preserve">При определяне на размера на подпомагането с цел насочване на необходимия финансов ресурс към малки и средни ферми ще бъде приложена модулация в съотношение 1,25:1 за първите </w:t>
            </w:r>
            <w:r w:rsidR="00F827C5" w:rsidRPr="00F5783E">
              <w:rPr>
                <w:rFonts w:ascii="Times New Roman" w:hAnsi="Times New Roman" w:cs="Times New Roman"/>
                <w:sz w:val="24"/>
                <w:szCs w:val="24"/>
              </w:rPr>
              <w:t xml:space="preserve">200 </w:t>
            </w:r>
            <w:r w:rsidRPr="00F5783E">
              <w:rPr>
                <w:rFonts w:ascii="Times New Roman" w:hAnsi="Times New Roman" w:cs="Times New Roman"/>
                <w:sz w:val="24"/>
                <w:szCs w:val="24"/>
              </w:rPr>
              <w:t xml:space="preserve"> допустими за подпомагане животни по схема.</w:t>
            </w:r>
          </w:p>
          <w:p w14:paraId="46E6BC7D" w14:textId="77777777" w:rsidR="00A42D36" w:rsidRPr="0060502F" w:rsidRDefault="00A42D36" w:rsidP="00755B31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5783E">
              <w:rPr>
                <w:rFonts w:ascii="Times New Roman" w:hAnsi="Times New Roman" w:cs="Times New Roman"/>
                <w:sz w:val="24"/>
                <w:szCs w:val="24"/>
              </w:rPr>
              <w:t>Прилагането на този механизъм ще бъде прецизирано след издаването на делегираните актове.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</w:tbl>
    <w:p w14:paraId="01F63F97" w14:textId="6E27DE34" w:rsidR="00FE7E34" w:rsidRPr="00DB377E" w:rsidRDefault="00FE7E34" w:rsidP="008966B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E7E34" w:rsidRPr="00DB377E" w:rsidSect="00A42D36">
      <w:headerReference w:type="default" r:id="rId9"/>
      <w:footerReference w:type="default" r:id="rId10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240786" w14:textId="77777777" w:rsidR="000303C6" w:rsidRDefault="000303C6" w:rsidP="00711C04">
      <w:pPr>
        <w:spacing w:after="0" w:line="240" w:lineRule="auto"/>
      </w:pPr>
      <w:r>
        <w:separator/>
      </w:r>
    </w:p>
  </w:endnote>
  <w:endnote w:type="continuationSeparator" w:id="0">
    <w:p w14:paraId="18B7CDD2" w14:textId="77777777" w:rsidR="000303C6" w:rsidRDefault="000303C6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32037B" w14:textId="12FB5040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 xml:space="preserve">           </w:t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83416E">
      <w:rPr>
        <w:rFonts w:ascii="Times New Roman" w:hAnsi="Times New Roman" w:cs="Times New Roman"/>
        <w:i/>
        <w:noProof/>
      </w:rPr>
      <w:t>3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3297C6" w14:textId="77777777" w:rsidR="000303C6" w:rsidRDefault="000303C6" w:rsidP="00711C04">
      <w:pPr>
        <w:spacing w:after="0" w:line="240" w:lineRule="auto"/>
      </w:pPr>
      <w:r>
        <w:separator/>
      </w:r>
    </w:p>
  </w:footnote>
  <w:footnote w:type="continuationSeparator" w:id="0">
    <w:p w14:paraId="201A8E60" w14:textId="77777777" w:rsidR="000303C6" w:rsidRDefault="000303C6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D07D2" w14:textId="610574E1" w:rsidR="00CB4B15" w:rsidRPr="00711C04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83416E">
      <w:rPr>
        <w:rFonts w:ascii="Times New Roman" w:hAnsi="Times New Roman" w:cs="Times New Roman"/>
        <w:bCs/>
        <w:i/>
        <w:noProof/>
      </w:rPr>
      <w:t>03</w:t>
    </w:r>
    <w:r>
      <w:rPr>
        <w:rFonts w:ascii="Times New Roman" w:hAnsi="Times New Roman" w:cs="Times New Roman"/>
        <w:bCs/>
        <w:i/>
        <w:noProof/>
      </w:rPr>
      <w:t>.</w:t>
    </w:r>
    <w:r w:rsidR="0083416E">
      <w:rPr>
        <w:rFonts w:ascii="Times New Roman" w:hAnsi="Times New Roman" w:cs="Times New Roman"/>
        <w:bCs/>
        <w:i/>
        <w:noProof/>
      </w:rPr>
      <w:t>02</w:t>
    </w:r>
    <w:r w:rsidRPr="00711C04">
      <w:rPr>
        <w:rFonts w:ascii="Times New Roman" w:hAnsi="Times New Roman" w:cs="Times New Roman"/>
        <w:bCs/>
        <w:i/>
        <w:noProof/>
      </w:rPr>
      <w:t>.202</w:t>
    </w:r>
    <w:r w:rsidR="007C67C4">
      <w:rPr>
        <w:rFonts w:ascii="Times New Roman" w:hAnsi="Times New Roman" w:cs="Times New Roman"/>
        <w:bCs/>
        <w:i/>
        <w:noProof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04B0B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F77D8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B461A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C12184"/>
    <w:multiLevelType w:val="hybridMultilevel"/>
    <w:tmpl w:val="8F564F9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C73643E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AB649A"/>
    <w:multiLevelType w:val="hybridMultilevel"/>
    <w:tmpl w:val="759A0F5C"/>
    <w:lvl w:ilvl="0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19"/>
  </w:num>
  <w:num w:numId="4">
    <w:abstractNumId w:val="2"/>
  </w:num>
  <w:num w:numId="5">
    <w:abstractNumId w:val="0"/>
  </w:num>
  <w:num w:numId="6">
    <w:abstractNumId w:val="7"/>
  </w:num>
  <w:num w:numId="7">
    <w:abstractNumId w:val="18"/>
  </w:num>
  <w:num w:numId="8">
    <w:abstractNumId w:val="10"/>
  </w:num>
  <w:num w:numId="9">
    <w:abstractNumId w:val="23"/>
  </w:num>
  <w:num w:numId="10">
    <w:abstractNumId w:val="5"/>
  </w:num>
  <w:num w:numId="11">
    <w:abstractNumId w:val="8"/>
  </w:num>
  <w:num w:numId="12">
    <w:abstractNumId w:val="9"/>
  </w:num>
  <w:num w:numId="13">
    <w:abstractNumId w:val="3"/>
  </w:num>
  <w:num w:numId="14">
    <w:abstractNumId w:val="21"/>
  </w:num>
  <w:num w:numId="15">
    <w:abstractNumId w:val="24"/>
  </w:num>
  <w:num w:numId="16">
    <w:abstractNumId w:val="14"/>
  </w:num>
  <w:num w:numId="17">
    <w:abstractNumId w:val="16"/>
  </w:num>
  <w:num w:numId="18">
    <w:abstractNumId w:val="12"/>
  </w:num>
  <w:num w:numId="19">
    <w:abstractNumId w:val="17"/>
  </w:num>
  <w:num w:numId="20">
    <w:abstractNumId w:val="1"/>
  </w:num>
  <w:num w:numId="21">
    <w:abstractNumId w:val="25"/>
  </w:num>
  <w:num w:numId="22">
    <w:abstractNumId w:val="11"/>
  </w:num>
  <w:num w:numId="23">
    <w:abstractNumId w:val="4"/>
  </w:num>
  <w:num w:numId="24">
    <w:abstractNumId w:val="13"/>
  </w:num>
  <w:num w:numId="25">
    <w:abstractNumId w:val="15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70F8"/>
    <w:rsid w:val="000124F5"/>
    <w:rsid w:val="00014E2E"/>
    <w:rsid w:val="000303C6"/>
    <w:rsid w:val="000378EB"/>
    <w:rsid w:val="00040613"/>
    <w:rsid w:val="000532D5"/>
    <w:rsid w:val="000568D9"/>
    <w:rsid w:val="00064537"/>
    <w:rsid w:val="00064F70"/>
    <w:rsid w:val="000725A5"/>
    <w:rsid w:val="000801F2"/>
    <w:rsid w:val="000802B9"/>
    <w:rsid w:val="0008303D"/>
    <w:rsid w:val="000C0628"/>
    <w:rsid w:val="000D5C17"/>
    <w:rsid w:val="000D6C05"/>
    <w:rsid w:val="000E0CDD"/>
    <w:rsid w:val="000E542A"/>
    <w:rsid w:val="000E587B"/>
    <w:rsid w:val="000E7429"/>
    <w:rsid w:val="000F1CD6"/>
    <w:rsid w:val="00113DB1"/>
    <w:rsid w:val="00115DC4"/>
    <w:rsid w:val="00116114"/>
    <w:rsid w:val="00124575"/>
    <w:rsid w:val="00124947"/>
    <w:rsid w:val="00130DC3"/>
    <w:rsid w:val="0013322B"/>
    <w:rsid w:val="00136369"/>
    <w:rsid w:val="001404A3"/>
    <w:rsid w:val="001450E3"/>
    <w:rsid w:val="0016273C"/>
    <w:rsid w:val="00165260"/>
    <w:rsid w:val="00190053"/>
    <w:rsid w:val="00194226"/>
    <w:rsid w:val="00196EA9"/>
    <w:rsid w:val="001A05B3"/>
    <w:rsid w:val="001C7C77"/>
    <w:rsid w:val="001D15B5"/>
    <w:rsid w:val="001D6D22"/>
    <w:rsid w:val="001F0975"/>
    <w:rsid w:val="001F47CB"/>
    <w:rsid w:val="001F67FB"/>
    <w:rsid w:val="00200721"/>
    <w:rsid w:val="00201A8F"/>
    <w:rsid w:val="00206664"/>
    <w:rsid w:val="00213714"/>
    <w:rsid w:val="00224036"/>
    <w:rsid w:val="00241B19"/>
    <w:rsid w:val="00257C32"/>
    <w:rsid w:val="00285145"/>
    <w:rsid w:val="00297211"/>
    <w:rsid w:val="002A0800"/>
    <w:rsid w:val="002A0C51"/>
    <w:rsid w:val="002A525E"/>
    <w:rsid w:val="002A53BA"/>
    <w:rsid w:val="002C2D18"/>
    <w:rsid w:val="002C4DB2"/>
    <w:rsid w:val="002D0717"/>
    <w:rsid w:val="002D3917"/>
    <w:rsid w:val="002E78C6"/>
    <w:rsid w:val="00305BA9"/>
    <w:rsid w:val="00322827"/>
    <w:rsid w:val="0032593F"/>
    <w:rsid w:val="00332A4B"/>
    <w:rsid w:val="00341481"/>
    <w:rsid w:val="003478EB"/>
    <w:rsid w:val="00356344"/>
    <w:rsid w:val="00356AC3"/>
    <w:rsid w:val="00362183"/>
    <w:rsid w:val="003629AD"/>
    <w:rsid w:val="0036645D"/>
    <w:rsid w:val="003715F9"/>
    <w:rsid w:val="0038240E"/>
    <w:rsid w:val="00396330"/>
    <w:rsid w:val="003C33DF"/>
    <w:rsid w:val="003C72F8"/>
    <w:rsid w:val="003D3120"/>
    <w:rsid w:val="003D383A"/>
    <w:rsid w:val="003E2EBA"/>
    <w:rsid w:val="003E3773"/>
    <w:rsid w:val="003E7533"/>
    <w:rsid w:val="00400EEC"/>
    <w:rsid w:val="00413A54"/>
    <w:rsid w:val="00414FA5"/>
    <w:rsid w:val="0042119E"/>
    <w:rsid w:val="00436CAB"/>
    <w:rsid w:val="00446F88"/>
    <w:rsid w:val="004509F7"/>
    <w:rsid w:val="0046355B"/>
    <w:rsid w:val="00465337"/>
    <w:rsid w:val="00476BE0"/>
    <w:rsid w:val="004804D0"/>
    <w:rsid w:val="00480519"/>
    <w:rsid w:val="0048586D"/>
    <w:rsid w:val="0049797E"/>
    <w:rsid w:val="004A212F"/>
    <w:rsid w:val="004A3B7D"/>
    <w:rsid w:val="004C486C"/>
    <w:rsid w:val="004D4B4F"/>
    <w:rsid w:val="004D5A9F"/>
    <w:rsid w:val="004E3E3E"/>
    <w:rsid w:val="004F2FA2"/>
    <w:rsid w:val="004F59A9"/>
    <w:rsid w:val="00503C34"/>
    <w:rsid w:val="00507B5A"/>
    <w:rsid w:val="005144D9"/>
    <w:rsid w:val="005175F8"/>
    <w:rsid w:val="00520B93"/>
    <w:rsid w:val="00530845"/>
    <w:rsid w:val="00537CA6"/>
    <w:rsid w:val="005401F6"/>
    <w:rsid w:val="00540A0A"/>
    <w:rsid w:val="005467EE"/>
    <w:rsid w:val="00546ECB"/>
    <w:rsid w:val="00552699"/>
    <w:rsid w:val="00552877"/>
    <w:rsid w:val="00555AB3"/>
    <w:rsid w:val="00560CF2"/>
    <w:rsid w:val="0056428D"/>
    <w:rsid w:val="005743DC"/>
    <w:rsid w:val="0057677E"/>
    <w:rsid w:val="005775AE"/>
    <w:rsid w:val="00586709"/>
    <w:rsid w:val="00591954"/>
    <w:rsid w:val="00592A1F"/>
    <w:rsid w:val="005B28B3"/>
    <w:rsid w:val="005C26D3"/>
    <w:rsid w:val="005D1C82"/>
    <w:rsid w:val="005E393C"/>
    <w:rsid w:val="005E743E"/>
    <w:rsid w:val="005F468D"/>
    <w:rsid w:val="00606E3E"/>
    <w:rsid w:val="0061283C"/>
    <w:rsid w:val="006130C8"/>
    <w:rsid w:val="0062516B"/>
    <w:rsid w:val="006264C2"/>
    <w:rsid w:val="0063311F"/>
    <w:rsid w:val="00633A43"/>
    <w:rsid w:val="006345B7"/>
    <w:rsid w:val="00642E38"/>
    <w:rsid w:val="00642EF6"/>
    <w:rsid w:val="0064536B"/>
    <w:rsid w:val="006466D4"/>
    <w:rsid w:val="00650F88"/>
    <w:rsid w:val="00655722"/>
    <w:rsid w:val="00667A6C"/>
    <w:rsid w:val="00672842"/>
    <w:rsid w:val="0067381D"/>
    <w:rsid w:val="006750DA"/>
    <w:rsid w:val="006A3C45"/>
    <w:rsid w:val="006A6F1B"/>
    <w:rsid w:val="006A6FE6"/>
    <w:rsid w:val="006B4A25"/>
    <w:rsid w:val="006B593A"/>
    <w:rsid w:val="006B5CFC"/>
    <w:rsid w:val="006C7FB2"/>
    <w:rsid w:val="00711C04"/>
    <w:rsid w:val="00713BF7"/>
    <w:rsid w:val="00715542"/>
    <w:rsid w:val="00716B4C"/>
    <w:rsid w:val="00717F70"/>
    <w:rsid w:val="007308EC"/>
    <w:rsid w:val="00730BB1"/>
    <w:rsid w:val="00734413"/>
    <w:rsid w:val="00740E74"/>
    <w:rsid w:val="00750C67"/>
    <w:rsid w:val="00752F6A"/>
    <w:rsid w:val="00755726"/>
    <w:rsid w:val="007620B4"/>
    <w:rsid w:val="007763D4"/>
    <w:rsid w:val="00791D02"/>
    <w:rsid w:val="007A3556"/>
    <w:rsid w:val="007A5290"/>
    <w:rsid w:val="007A7A9C"/>
    <w:rsid w:val="007B4E89"/>
    <w:rsid w:val="007C67C4"/>
    <w:rsid w:val="007C7CD6"/>
    <w:rsid w:val="00802070"/>
    <w:rsid w:val="00804609"/>
    <w:rsid w:val="0081627B"/>
    <w:rsid w:val="00820599"/>
    <w:rsid w:val="00821ED3"/>
    <w:rsid w:val="008340DD"/>
    <w:rsid w:val="0083416E"/>
    <w:rsid w:val="00834697"/>
    <w:rsid w:val="00842C16"/>
    <w:rsid w:val="008441E7"/>
    <w:rsid w:val="00845310"/>
    <w:rsid w:val="0084767B"/>
    <w:rsid w:val="00851923"/>
    <w:rsid w:val="00855E95"/>
    <w:rsid w:val="0086189E"/>
    <w:rsid w:val="008632DE"/>
    <w:rsid w:val="00876E25"/>
    <w:rsid w:val="008803D9"/>
    <w:rsid w:val="008966B0"/>
    <w:rsid w:val="008A4B39"/>
    <w:rsid w:val="008A5F1A"/>
    <w:rsid w:val="008B13A4"/>
    <w:rsid w:val="008B1409"/>
    <w:rsid w:val="008B328E"/>
    <w:rsid w:val="008C43F1"/>
    <w:rsid w:val="008E0ED3"/>
    <w:rsid w:val="008F0B4F"/>
    <w:rsid w:val="008F3D15"/>
    <w:rsid w:val="008F6D87"/>
    <w:rsid w:val="00902FB3"/>
    <w:rsid w:val="00903635"/>
    <w:rsid w:val="0090458C"/>
    <w:rsid w:val="009064E4"/>
    <w:rsid w:val="00913199"/>
    <w:rsid w:val="00913E98"/>
    <w:rsid w:val="00924D3D"/>
    <w:rsid w:val="00941A73"/>
    <w:rsid w:val="00951D0E"/>
    <w:rsid w:val="00967D96"/>
    <w:rsid w:val="00972B49"/>
    <w:rsid w:val="009733EF"/>
    <w:rsid w:val="0097411D"/>
    <w:rsid w:val="00976797"/>
    <w:rsid w:val="00992419"/>
    <w:rsid w:val="00996232"/>
    <w:rsid w:val="009A4B7F"/>
    <w:rsid w:val="009A56D7"/>
    <w:rsid w:val="009A7826"/>
    <w:rsid w:val="009B72BF"/>
    <w:rsid w:val="009C487A"/>
    <w:rsid w:val="009E3117"/>
    <w:rsid w:val="009E4645"/>
    <w:rsid w:val="00A03E55"/>
    <w:rsid w:val="00A13C3D"/>
    <w:rsid w:val="00A17566"/>
    <w:rsid w:val="00A22D01"/>
    <w:rsid w:val="00A26058"/>
    <w:rsid w:val="00A33B48"/>
    <w:rsid w:val="00A33CCF"/>
    <w:rsid w:val="00A42D36"/>
    <w:rsid w:val="00A532FC"/>
    <w:rsid w:val="00A61A36"/>
    <w:rsid w:val="00A64837"/>
    <w:rsid w:val="00A70A03"/>
    <w:rsid w:val="00A74420"/>
    <w:rsid w:val="00A9062A"/>
    <w:rsid w:val="00A93F33"/>
    <w:rsid w:val="00AB1DE1"/>
    <w:rsid w:val="00AB643C"/>
    <w:rsid w:val="00AC4D1A"/>
    <w:rsid w:val="00AC5CC6"/>
    <w:rsid w:val="00AC77AE"/>
    <w:rsid w:val="00AE3CEF"/>
    <w:rsid w:val="00AE7A75"/>
    <w:rsid w:val="00AF2966"/>
    <w:rsid w:val="00AF65DB"/>
    <w:rsid w:val="00B26695"/>
    <w:rsid w:val="00B313E2"/>
    <w:rsid w:val="00B63946"/>
    <w:rsid w:val="00B86FEC"/>
    <w:rsid w:val="00B9018F"/>
    <w:rsid w:val="00B9183C"/>
    <w:rsid w:val="00B9731E"/>
    <w:rsid w:val="00BA07DF"/>
    <w:rsid w:val="00BB3932"/>
    <w:rsid w:val="00BB6A0E"/>
    <w:rsid w:val="00BC0745"/>
    <w:rsid w:val="00BC24A9"/>
    <w:rsid w:val="00BD25EB"/>
    <w:rsid w:val="00BD6CF6"/>
    <w:rsid w:val="00BE3695"/>
    <w:rsid w:val="00BF04C8"/>
    <w:rsid w:val="00BF06E3"/>
    <w:rsid w:val="00BF24D0"/>
    <w:rsid w:val="00C03225"/>
    <w:rsid w:val="00C0701B"/>
    <w:rsid w:val="00C20990"/>
    <w:rsid w:val="00C22662"/>
    <w:rsid w:val="00C25F00"/>
    <w:rsid w:val="00C32E95"/>
    <w:rsid w:val="00C3466E"/>
    <w:rsid w:val="00C35BC3"/>
    <w:rsid w:val="00C544D0"/>
    <w:rsid w:val="00C556A4"/>
    <w:rsid w:val="00C65C04"/>
    <w:rsid w:val="00C6763E"/>
    <w:rsid w:val="00C819E5"/>
    <w:rsid w:val="00C834C1"/>
    <w:rsid w:val="00C8463C"/>
    <w:rsid w:val="00C95637"/>
    <w:rsid w:val="00CA0D04"/>
    <w:rsid w:val="00CA1BE2"/>
    <w:rsid w:val="00CA6B29"/>
    <w:rsid w:val="00CB4B15"/>
    <w:rsid w:val="00CF098F"/>
    <w:rsid w:val="00CF5C84"/>
    <w:rsid w:val="00D024AC"/>
    <w:rsid w:val="00D07AAC"/>
    <w:rsid w:val="00D1171D"/>
    <w:rsid w:val="00D2075F"/>
    <w:rsid w:val="00D46159"/>
    <w:rsid w:val="00D63944"/>
    <w:rsid w:val="00D6411A"/>
    <w:rsid w:val="00D73207"/>
    <w:rsid w:val="00D75F3D"/>
    <w:rsid w:val="00D85EC8"/>
    <w:rsid w:val="00DB377E"/>
    <w:rsid w:val="00DB5459"/>
    <w:rsid w:val="00DD3CC3"/>
    <w:rsid w:val="00DE04C9"/>
    <w:rsid w:val="00DE302B"/>
    <w:rsid w:val="00DE3C2F"/>
    <w:rsid w:val="00DE43B1"/>
    <w:rsid w:val="00DE4F2C"/>
    <w:rsid w:val="00E003AC"/>
    <w:rsid w:val="00E02289"/>
    <w:rsid w:val="00E176ED"/>
    <w:rsid w:val="00E22F07"/>
    <w:rsid w:val="00E25B50"/>
    <w:rsid w:val="00E33D67"/>
    <w:rsid w:val="00E35F8D"/>
    <w:rsid w:val="00E41CB8"/>
    <w:rsid w:val="00E714A2"/>
    <w:rsid w:val="00E91E3B"/>
    <w:rsid w:val="00EA08D8"/>
    <w:rsid w:val="00EB2FB8"/>
    <w:rsid w:val="00EB3DBD"/>
    <w:rsid w:val="00EB50A9"/>
    <w:rsid w:val="00EB6588"/>
    <w:rsid w:val="00EC675C"/>
    <w:rsid w:val="00EC795A"/>
    <w:rsid w:val="00EF158F"/>
    <w:rsid w:val="00F14522"/>
    <w:rsid w:val="00F14EB4"/>
    <w:rsid w:val="00F268F9"/>
    <w:rsid w:val="00F30900"/>
    <w:rsid w:val="00F36B66"/>
    <w:rsid w:val="00F5783E"/>
    <w:rsid w:val="00F656B1"/>
    <w:rsid w:val="00F70C6E"/>
    <w:rsid w:val="00F73C63"/>
    <w:rsid w:val="00F74A9D"/>
    <w:rsid w:val="00F827C5"/>
    <w:rsid w:val="00F83463"/>
    <w:rsid w:val="00F8585F"/>
    <w:rsid w:val="00F862A3"/>
    <w:rsid w:val="00FA2A2D"/>
    <w:rsid w:val="00FB1932"/>
    <w:rsid w:val="00FB3B6A"/>
    <w:rsid w:val="00FB7ABA"/>
    <w:rsid w:val="00FC0636"/>
    <w:rsid w:val="00FC0D29"/>
    <w:rsid w:val="00FC0FB4"/>
    <w:rsid w:val="00FC6159"/>
    <w:rsid w:val="00FD02A2"/>
    <w:rsid w:val="00FE4135"/>
    <w:rsid w:val="00FE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19C68-FA65-4AAB-8ED1-435F9C096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User</cp:lastModifiedBy>
  <cp:revision>12</cp:revision>
  <dcterms:created xsi:type="dcterms:W3CDTF">2020-12-15T15:34:00Z</dcterms:created>
  <dcterms:modified xsi:type="dcterms:W3CDTF">2021-02-03T10:32:00Z</dcterms:modified>
</cp:coreProperties>
</file>